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03612" w14:textId="77777777" w:rsidR="00FB458F" w:rsidRPr="00C05FD3" w:rsidRDefault="00FB458F">
      <w:pPr>
        <w:rPr>
          <w:rFonts w:ascii="Times New Roman" w:eastAsia="Times New Roman" w:hAnsi="Times New Roman"/>
          <w:sz w:val="24"/>
          <w:szCs w:val="24"/>
        </w:rPr>
      </w:pPr>
    </w:p>
    <w:p w14:paraId="77373564" w14:textId="77777777" w:rsidR="00FB458F" w:rsidRPr="00C05FD3" w:rsidRDefault="00E70748" w:rsidP="00C05FD3">
      <w:pPr>
        <w:pStyle w:val="NormalWeb"/>
        <w:jc w:val="center"/>
        <w:rPr>
          <w:rFonts w:ascii="Times New Roman" w:hAnsi="Times New Roman"/>
          <w:sz w:val="28"/>
          <w:szCs w:val="28"/>
        </w:rPr>
      </w:pPr>
      <w:r w:rsidRPr="00C05FD3">
        <w:rPr>
          <w:rFonts w:ascii="Times New Roman" w:hAnsi="Times New Roman"/>
          <w:b/>
          <w:sz w:val="28"/>
          <w:szCs w:val="28"/>
        </w:rPr>
        <w:t>Use of Tobacco, Nicotine Products and Delivery Devices</w:t>
      </w:r>
    </w:p>
    <w:p w14:paraId="1C0829E7" w14:textId="77777777" w:rsidR="00FB458F" w:rsidRPr="00C05FD3" w:rsidRDefault="00FB458F">
      <w:pPr>
        <w:rPr>
          <w:rFonts w:ascii="Times New Roman" w:eastAsia="Times New Roman" w:hAnsi="Times New Roman"/>
          <w:sz w:val="24"/>
          <w:szCs w:val="24"/>
        </w:rPr>
      </w:pPr>
    </w:p>
    <w:p w14:paraId="003C3E0A" w14:textId="77777777" w:rsidR="00FB458F" w:rsidRPr="00C05FD3" w:rsidRDefault="00E70748" w:rsidP="00C05FD3">
      <w:pPr>
        <w:pStyle w:val="NormalWeb"/>
        <w:rPr>
          <w:rFonts w:ascii="Times New Roman" w:hAnsi="Times New Roman"/>
          <w:sz w:val="24"/>
          <w:szCs w:val="24"/>
        </w:rPr>
      </w:pPr>
      <w:r w:rsidRPr="00C05FD3">
        <w:rPr>
          <w:rFonts w:ascii="Times New Roman" w:hAnsi="Times New Roman"/>
          <w:sz w:val="24"/>
          <w:szCs w:val="24"/>
        </w:rPr>
        <w:t>The board of directors recognizes that to protect students from exposure to the addictive substance of nicotine, employees and officers of the school district, and all members of the community, have an obligation as role models to refrain from use of tobacco products and delivery devices on school property at all times. Tobacco products and delivery devices include, but are not limited to, cigarettes, cigars, snuff, smoking tobacco, smokeless tobacco, nicotine, electronic smoking/vapor devices, and vapor products, non-prescribed inhalers, nicotine delivery devices or chemicals that are not FDA-approved to help people quit using tobacco, devices that produce the same flavor or physical effect of nicotine substances and any other smoking equipment, device, material or innovation.</w:t>
      </w:r>
    </w:p>
    <w:p w14:paraId="2224C52D" w14:textId="4C5E7FF6" w:rsidR="00FB458F" w:rsidRPr="00C05FD3" w:rsidRDefault="00E70748" w:rsidP="00C05FD3">
      <w:pPr>
        <w:pStyle w:val="NormalWeb"/>
        <w:rPr>
          <w:rFonts w:ascii="Times New Roman" w:hAnsi="Times New Roman"/>
          <w:sz w:val="24"/>
          <w:szCs w:val="24"/>
        </w:rPr>
      </w:pPr>
      <w:r w:rsidRPr="00C05FD3">
        <w:rPr>
          <w:rFonts w:ascii="Times New Roman" w:hAnsi="Times New Roman"/>
          <w:sz w:val="24"/>
          <w:szCs w:val="24"/>
        </w:rPr>
        <w:br/>
        <w:t>Any use of such products and delivery devices by staff, students, visitors and community members will be prohibited on all school district property, including all district buildings, grounds and district-owned vehicles, and within five hundred feet of schools. Possession by or distribution of tobacco products to </w:t>
      </w:r>
      <w:r w:rsidR="003A77EB" w:rsidRPr="00C05FD3">
        <w:rPr>
          <w:rFonts w:ascii="Times New Roman" w:hAnsi="Times New Roman"/>
          <w:sz w:val="24"/>
          <w:szCs w:val="24"/>
        </w:rPr>
        <w:t>any person under twenty-one years of age</w:t>
      </w:r>
      <w:r w:rsidRPr="00C05FD3">
        <w:rPr>
          <w:rFonts w:ascii="Times New Roman" w:hAnsi="Times New Roman"/>
          <w:sz w:val="24"/>
          <w:szCs w:val="24"/>
        </w:rPr>
        <w:t xml:space="preserve"> is prohibited.</w:t>
      </w:r>
    </w:p>
    <w:p w14:paraId="77AD0405" w14:textId="77777777" w:rsidR="00FB458F" w:rsidRPr="00C05FD3" w:rsidRDefault="00E70748" w:rsidP="00C05FD3">
      <w:pPr>
        <w:pStyle w:val="NormalWeb"/>
        <w:rPr>
          <w:rFonts w:ascii="Times New Roman" w:hAnsi="Times New Roman"/>
          <w:sz w:val="24"/>
          <w:szCs w:val="24"/>
        </w:rPr>
      </w:pPr>
      <w:r w:rsidRPr="00C05FD3">
        <w:rPr>
          <w:rFonts w:ascii="Times New Roman" w:hAnsi="Times New Roman"/>
          <w:sz w:val="24"/>
          <w:szCs w:val="24"/>
        </w:rPr>
        <w:br/>
        <w:t>The use of Federal Drug Administration (FDA) approved nicotine replacement therapy in the form of a nicotine patch, gum or lozenge is permitted. However, students and employees must follow applicable policies regarding use of medication at school. </w:t>
      </w:r>
    </w:p>
    <w:p w14:paraId="438036A4" w14:textId="77777777" w:rsidR="00FB458F" w:rsidRPr="00C05FD3" w:rsidRDefault="00E70748" w:rsidP="00C05FD3">
      <w:pPr>
        <w:pStyle w:val="NormalWeb"/>
        <w:rPr>
          <w:rFonts w:ascii="Times New Roman" w:hAnsi="Times New Roman"/>
          <w:sz w:val="24"/>
          <w:szCs w:val="24"/>
        </w:rPr>
      </w:pPr>
      <w:r w:rsidRPr="00C05FD3">
        <w:rPr>
          <w:rFonts w:ascii="Times New Roman" w:hAnsi="Times New Roman"/>
          <w:sz w:val="24"/>
          <w:szCs w:val="24"/>
        </w:rPr>
        <w:br/>
        <w:t>Notices advising students, district employees and community members of this policy will be posted in appropriate locations in all district buildings and at other district facilities as determined by the superintendent and will be included in the employee and student handbooks. Employees and students are subject to discipline for violations of this policy, and school district employees are responsible for the enforcement of the policy.</w:t>
      </w:r>
    </w:p>
    <w:p w14:paraId="28BD111D" w14:textId="77777777" w:rsidR="00FB458F" w:rsidRPr="00C05FD3" w:rsidRDefault="00E70748">
      <w:pPr>
        <w:pStyle w:val="NormalWeb"/>
        <w:rPr>
          <w:rFonts w:ascii="Times New Roman" w:hAnsi="Times New Roman"/>
          <w:sz w:val="24"/>
          <w:szCs w:val="24"/>
        </w:rPr>
      </w:pPr>
      <w:r w:rsidRPr="00C05FD3">
        <w:rPr>
          <w:rFonts w:ascii="Times New Roman" w:hAnsi="Times New Roman"/>
          <w:sz w:val="24"/>
          <w:szCs w:val="24"/>
        </w:rPr>
        <w:t> </w:t>
      </w:r>
    </w:p>
    <w:p w14:paraId="78464FB6" w14:textId="7216FB77" w:rsidR="00FB458F" w:rsidRPr="00C05FD3" w:rsidRDefault="002D39B6">
      <w:pPr>
        <w:spacing w:after="240"/>
        <w:rPr>
          <w:rFonts w:ascii="Times New Roman" w:eastAsia="Times New Roman" w:hAnsi="Times New Roman"/>
          <w:sz w:val="24"/>
          <w:szCs w:val="24"/>
        </w:rPr>
      </w:pPr>
      <w:r w:rsidRPr="00C05FD3">
        <w:rPr>
          <w:rFonts w:ascii="Times New Roman" w:eastAsia="Times New Roman" w:hAnsi="Times New Roman"/>
          <w:sz w:val="24"/>
          <w:szCs w:val="24"/>
        </w:rPr>
        <w:pict w14:anchorId="6AF91E94">
          <v:rect id="_x0000_i1025"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9"/>
        <w:gridCol w:w="30"/>
        <w:gridCol w:w="30"/>
        <w:gridCol w:w="30"/>
        <w:gridCol w:w="30"/>
        <w:gridCol w:w="2675"/>
        <w:gridCol w:w="117"/>
        <w:gridCol w:w="30"/>
        <w:gridCol w:w="30"/>
        <w:gridCol w:w="30"/>
        <w:gridCol w:w="30"/>
        <w:gridCol w:w="4119"/>
      </w:tblGrid>
      <w:tr w:rsidR="00FB458F" w:rsidRPr="00C05FD3" w14:paraId="14E57DF8" w14:textId="77777777" w:rsidTr="007B511A">
        <w:trPr>
          <w:tblCellSpacing w:w="15" w:type="dxa"/>
        </w:trPr>
        <w:tc>
          <w:tcPr>
            <w:tcW w:w="2205" w:type="dxa"/>
            <w:vAlign w:val="center"/>
            <w:hideMark/>
          </w:tcPr>
          <w:p w14:paraId="3C6CF294" w14:textId="77777777" w:rsidR="00FB458F" w:rsidRPr="00C05FD3" w:rsidRDefault="00E70748">
            <w:pPr>
              <w:rPr>
                <w:rFonts w:ascii="Times New Roman" w:hAnsi="Times New Roman"/>
                <w:sz w:val="24"/>
                <w:szCs w:val="24"/>
              </w:rPr>
            </w:pPr>
            <w:r w:rsidRPr="00C05FD3">
              <w:rPr>
                <w:rFonts w:ascii="Times New Roman" w:hAnsi="Times New Roman"/>
                <w:sz w:val="24"/>
                <w:szCs w:val="24"/>
              </w:rPr>
              <w:t xml:space="preserve">Cross References: </w:t>
            </w:r>
          </w:p>
        </w:tc>
        <w:tc>
          <w:tcPr>
            <w:tcW w:w="2850" w:type="dxa"/>
            <w:gridSpan w:val="5"/>
            <w:vAlign w:val="center"/>
          </w:tcPr>
          <w:p w14:paraId="2DFA48CA" w14:textId="28557455" w:rsidR="00032A41" w:rsidRPr="00C05FD3" w:rsidRDefault="00032A41" w:rsidP="00032A41">
            <w:pPr>
              <w:rPr>
                <w:rFonts w:ascii="Times New Roman" w:hAnsi="Times New Roman"/>
                <w:sz w:val="24"/>
                <w:szCs w:val="24"/>
              </w:rPr>
            </w:pPr>
            <w:r w:rsidRPr="00C05FD3">
              <w:rPr>
                <w:rFonts w:ascii="Times New Roman" w:hAnsi="Times New Roman"/>
                <w:sz w:val="24"/>
                <w:szCs w:val="24"/>
              </w:rPr>
              <w:t xml:space="preserve">Board Policy 3200 </w:t>
            </w:r>
          </w:p>
        </w:tc>
        <w:tc>
          <w:tcPr>
            <w:tcW w:w="4185" w:type="dxa"/>
            <w:gridSpan w:val="6"/>
            <w:hideMark/>
          </w:tcPr>
          <w:p w14:paraId="3AA2DC2D" w14:textId="1E963869" w:rsidR="00FB458F" w:rsidRPr="00C05FD3" w:rsidRDefault="00E70748">
            <w:pPr>
              <w:rPr>
                <w:rFonts w:ascii="Times New Roman" w:hAnsi="Times New Roman"/>
                <w:sz w:val="24"/>
                <w:szCs w:val="24"/>
              </w:rPr>
            </w:pPr>
            <w:r w:rsidRPr="00C05FD3">
              <w:rPr>
                <w:rFonts w:ascii="Times New Roman" w:hAnsi="Times New Roman"/>
                <w:sz w:val="24"/>
                <w:szCs w:val="24"/>
              </w:rPr>
              <w:t>Rights and Responsibilities</w:t>
            </w:r>
          </w:p>
        </w:tc>
      </w:tr>
      <w:tr w:rsidR="00FB458F" w:rsidRPr="00C05FD3" w14:paraId="2FC04FB6" w14:textId="77777777" w:rsidTr="007B511A">
        <w:trPr>
          <w:tblCellSpacing w:w="15" w:type="dxa"/>
        </w:trPr>
        <w:tc>
          <w:tcPr>
            <w:tcW w:w="2205" w:type="dxa"/>
            <w:gridSpan w:val="2"/>
            <w:vAlign w:val="center"/>
            <w:hideMark/>
          </w:tcPr>
          <w:p w14:paraId="431E61D8" w14:textId="77777777" w:rsidR="00FB458F" w:rsidRPr="00C05FD3" w:rsidRDefault="00FB458F">
            <w:pPr>
              <w:rPr>
                <w:rFonts w:ascii="Times New Roman" w:hAnsi="Times New Roman"/>
                <w:sz w:val="24"/>
                <w:szCs w:val="24"/>
              </w:rPr>
            </w:pPr>
          </w:p>
        </w:tc>
        <w:tc>
          <w:tcPr>
            <w:tcW w:w="2850" w:type="dxa"/>
            <w:gridSpan w:val="7"/>
            <w:vAlign w:val="center"/>
          </w:tcPr>
          <w:p w14:paraId="3BC9CF04" w14:textId="715CB47F" w:rsidR="00032A41" w:rsidRPr="00C05FD3" w:rsidRDefault="00032A41" w:rsidP="00032A41">
            <w:pPr>
              <w:rPr>
                <w:rFonts w:ascii="Times New Roman" w:hAnsi="Times New Roman"/>
                <w:sz w:val="24"/>
                <w:szCs w:val="24"/>
              </w:rPr>
            </w:pPr>
            <w:r w:rsidRPr="00C05FD3">
              <w:rPr>
                <w:rFonts w:ascii="Times New Roman" w:hAnsi="Times New Roman"/>
                <w:sz w:val="24"/>
                <w:szCs w:val="24"/>
              </w:rPr>
              <w:t xml:space="preserve">Board Policy 3241 </w:t>
            </w:r>
          </w:p>
        </w:tc>
        <w:tc>
          <w:tcPr>
            <w:tcW w:w="4185" w:type="dxa"/>
            <w:gridSpan w:val="3"/>
            <w:hideMark/>
          </w:tcPr>
          <w:p w14:paraId="7F9C71A2" w14:textId="03FECE25" w:rsidR="00FB458F" w:rsidRPr="00C05FD3" w:rsidRDefault="00032A41">
            <w:pPr>
              <w:rPr>
                <w:rFonts w:ascii="Times New Roman" w:hAnsi="Times New Roman"/>
                <w:sz w:val="24"/>
                <w:szCs w:val="24"/>
              </w:rPr>
            </w:pPr>
            <w:r w:rsidRPr="00C05FD3">
              <w:rPr>
                <w:rFonts w:ascii="Times New Roman" w:hAnsi="Times New Roman"/>
                <w:sz w:val="24"/>
                <w:szCs w:val="24"/>
              </w:rPr>
              <w:t>Classroom Management,</w:t>
            </w:r>
            <w:r w:rsidR="00E70748" w:rsidRPr="00C05FD3">
              <w:rPr>
                <w:rFonts w:ascii="Times New Roman" w:hAnsi="Times New Roman"/>
                <w:sz w:val="24"/>
                <w:szCs w:val="24"/>
              </w:rPr>
              <w:t xml:space="preserve"> Discipline </w:t>
            </w:r>
            <w:r w:rsidRPr="00C05FD3">
              <w:rPr>
                <w:rFonts w:ascii="Times New Roman" w:hAnsi="Times New Roman"/>
                <w:sz w:val="24"/>
                <w:szCs w:val="24"/>
              </w:rPr>
              <w:t>and Corrective Action</w:t>
            </w:r>
          </w:p>
        </w:tc>
      </w:tr>
      <w:tr w:rsidR="00FB458F" w:rsidRPr="00C05FD3" w14:paraId="25200E01" w14:textId="77777777" w:rsidTr="007B511A">
        <w:trPr>
          <w:tblCellSpacing w:w="15" w:type="dxa"/>
        </w:trPr>
        <w:tc>
          <w:tcPr>
            <w:tcW w:w="2205" w:type="dxa"/>
            <w:gridSpan w:val="3"/>
            <w:vAlign w:val="center"/>
            <w:hideMark/>
          </w:tcPr>
          <w:p w14:paraId="7FBEB654" w14:textId="77777777" w:rsidR="00FB458F" w:rsidRPr="00C05FD3" w:rsidRDefault="00FB458F">
            <w:pPr>
              <w:rPr>
                <w:rFonts w:ascii="Times New Roman" w:hAnsi="Times New Roman"/>
                <w:sz w:val="24"/>
                <w:szCs w:val="24"/>
              </w:rPr>
            </w:pPr>
          </w:p>
        </w:tc>
        <w:tc>
          <w:tcPr>
            <w:tcW w:w="2850" w:type="dxa"/>
            <w:gridSpan w:val="7"/>
            <w:vAlign w:val="center"/>
          </w:tcPr>
          <w:p w14:paraId="1C545784" w14:textId="73F0AA7D" w:rsidR="00032A41" w:rsidRPr="00C05FD3" w:rsidRDefault="00032A41" w:rsidP="00032A41">
            <w:pPr>
              <w:rPr>
                <w:rFonts w:ascii="Times New Roman" w:hAnsi="Times New Roman"/>
                <w:sz w:val="24"/>
                <w:szCs w:val="24"/>
              </w:rPr>
            </w:pPr>
            <w:r w:rsidRPr="00C05FD3">
              <w:rPr>
                <w:rFonts w:ascii="Times New Roman" w:hAnsi="Times New Roman"/>
                <w:sz w:val="24"/>
                <w:szCs w:val="24"/>
              </w:rPr>
              <w:t>Bo</w:t>
            </w:r>
            <w:bookmarkStart w:id="0" w:name="_GoBack"/>
            <w:bookmarkEnd w:id="0"/>
            <w:r w:rsidRPr="00C05FD3">
              <w:rPr>
                <w:rFonts w:ascii="Times New Roman" w:hAnsi="Times New Roman"/>
                <w:sz w:val="24"/>
                <w:szCs w:val="24"/>
              </w:rPr>
              <w:t xml:space="preserve">ard Policy 3416 </w:t>
            </w:r>
          </w:p>
        </w:tc>
        <w:tc>
          <w:tcPr>
            <w:tcW w:w="4185" w:type="dxa"/>
            <w:gridSpan w:val="2"/>
            <w:hideMark/>
          </w:tcPr>
          <w:p w14:paraId="5265C414" w14:textId="16CEA834" w:rsidR="00FB458F" w:rsidRPr="00C05FD3" w:rsidRDefault="00E70748">
            <w:pPr>
              <w:rPr>
                <w:rFonts w:ascii="Times New Roman" w:hAnsi="Times New Roman"/>
                <w:sz w:val="24"/>
                <w:szCs w:val="24"/>
              </w:rPr>
            </w:pPr>
            <w:r w:rsidRPr="00C05FD3">
              <w:rPr>
                <w:rFonts w:ascii="Times New Roman" w:hAnsi="Times New Roman"/>
                <w:sz w:val="24"/>
                <w:szCs w:val="24"/>
              </w:rPr>
              <w:t>Medication at School</w:t>
            </w:r>
          </w:p>
        </w:tc>
      </w:tr>
      <w:tr w:rsidR="00FB458F" w:rsidRPr="00C05FD3" w14:paraId="52DF578F" w14:textId="77777777" w:rsidTr="007B511A">
        <w:trPr>
          <w:tblCellSpacing w:w="15" w:type="dxa"/>
        </w:trPr>
        <w:tc>
          <w:tcPr>
            <w:tcW w:w="2205" w:type="dxa"/>
            <w:gridSpan w:val="4"/>
            <w:vAlign w:val="center"/>
            <w:hideMark/>
          </w:tcPr>
          <w:p w14:paraId="59C614ED" w14:textId="77777777" w:rsidR="00FB458F" w:rsidRPr="00C05FD3" w:rsidRDefault="00FB458F">
            <w:pPr>
              <w:rPr>
                <w:rFonts w:ascii="Times New Roman" w:hAnsi="Times New Roman"/>
                <w:sz w:val="24"/>
                <w:szCs w:val="24"/>
              </w:rPr>
            </w:pPr>
          </w:p>
        </w:tc>
        <w:tc>
          <w:tcPr>
            <w:tcW w:w="2850" w:type="dxa"/>
            <w:gridSpan w:val="7"/>
            <w:vAlign w:val="center"/>
          </w:tcPr>
          <w:p w14:paraId="1E8687F3" w14:textId="72C9803B" w:rsidR="00032A41" w:rsidRPr="00C05FD3" w:rsidRDefault="00032A41" w:rsidP="00032A41">
            <w:pPr>
              <w:rPr>
                <w:rFonts w:ascii="Times New Roman" w:hAnsi="Times New Roman"/>
                <w:sz w:val="24"/>
                <w:szCs w:val="24"/>
              </w:rPr>
            </w:pPr>
            <w:r w:rsidRPr="00C05FD3">
              <w:rPr>
                <w:rFonts w:ascii="Times New Roman" w:hAnsi="Times New Roman"/>
                <w:sz w:val="24"/>
                <w:szCs w:val="24"/>
              </w:rPr>
              <w:t xml:space="preserve">Board Policy 5201 </w:t>
            </w:r>
          </w:p>
        </w:tc>
        <w:tc>
          <w:tcPr>
            <w:tcW w:w="4185" w:type="dxa"/>
            <w:hideMark/>
          </w:tcPr>
          <w:p w14:paraId="1F1DBCC3" w14:textId="51AF719C" w:rsidR="00FB458F" w:rsidRPr="00C05FD3" w:rsidRDefault="00E70748">
            <w:pPr>
              <w:rPr>
                <w:rFonts w:ascii="Times New Roman" w:hAnsi="Times New Roman"/>
                <w:sz w:val="24"/>
                <w:szCs w:val="24"/>
              </w:rPr>
            </w:pPr>
            <w:r w:rsidRPr="00C05FD3">
              <w:rPr>
                <w:rFonts w:ascii="Times New Roman" w:hAnsi="Times New Roman"/>
                <w:sz w:val="24"/>
                <w:szCs w:val="24"/>
              </w:rPr>
              <w:t>Drug-Free Schools, Community and Workplace</w:t>
            </w:r>
          </w:p>
        </w:tc>
      </w:tr>
      <w:tr w:rsidR="00FB458F" w:rsidRPr="00C05FD3" w14:paraId="6E9A41BC" w14:textId="77777777" w:rsidTr="007B511A">
        <w:trPr>
          <w:tblCellSpacing w:w="15" w:type="dxa"/>
        </w:trPr>
        <w:tc>
          <w:tcPr>
            <w:tcW w:w="2205" w:type="dxa"/>
            <w:gridSpan w:val="5"/>
            <w:vAlign w:val="center"/>
            <w:hideMark/>
          </w:tcPr>
          <w:p w14:paraId="5D2EF72B" w14:textId="77777777" w:rsidR="00FB458F" w:rsidRPr="00C05FD3" w:rsidRDefault="00FB458F">
            <w:pPr>
              <w:rPr>
                <w:rFonts w:ascii="Times New Roman" w:hAnsi="Times New Roman"/>
                <w:sz w:val="24"/>
                <w:szCs w:val="24"/>
              </w:rPr>
            </w:pPr>
          </w:p>
        </w:tc>
        <w:tc>
          <w:tcPr>
            <w:tcW w:w="2850" w:type="dxa"/>
            <w:gridSpan w:val="2"/>
            <w:vAlign w:val="center"/>
          </w:tcPr>
          <w:p w14:paraId="2FB7B7E4" w14:textId="0C856141" w:rsidR="00032A41" w:rsidRPr="00C05FD3" w:rsidRDefault="00032A41" w:rsidP="00032A41">
            <w:pPr>
              <w:rPr>
                <w:rFonts w:ascii="Times New Roman" w:hAnsi="Times New Roman"/>
                <w:sz w:val="24"/>
                <w:szCs w:val="24"/>
              </w:rPr>
            </w:pPr>
            <w:r w:rsidRPr="00C05FD3">
              <w:rPr>
                <w:rFonts w:ascii="Times New Roman" w:hAnsi="Times New Roman"/>
                <w:sz w:val="24"/>
                <w:szCs w:val="24"/>
              </w:rPr>
              <w:t xml:space="preserve">Board Policy 5280 </w:t>
            </w:r>
          </w:p>
        </w:tc>
        <w:tc>
          <w:tcPr>
            <w:tcW w:w="4185" w:type="dxa"/>
            <w:gridSpan w:val="5"/>
            <w:hideMark/>
          </w:tcPr>
          <w:p w14:paraId="6DCD0DE0" w14:textId="315465B1" w:rsidR="00FB458F" w:rsidRPr="00C05FD3" w:rsidRDefault="00E70748">
            <w:pPr>
              <w:rPr>
                <w:rFonts w:ascii="Times New Roman" w:hAnsi="Times New Roman"/>
                <w:sz w:val="24"/>
                <w:szCs w:val="24"/>
              </w:rPr>
            </w:pPr>
            <w:r w:rsidRPr="00C05FD3">
              <w:rPr>
                <w:rFonts w:ascii="Times New Roman" w:hAnsi="Times New Roman"/>
                <w:sz w:val="24"/>
                <w:szCs w:val="24"/>
              </w:rPr>
              <w:t>Separation from Employment</w:t>
            </w:r>
          </w:p>
        </w:tc>
      </w:tr>
      <w:tr w:rsidR="00FB458F" w:rsidRPr="00C05FD3" w14:paraId="5A8CA253" w14:textId="77777777">
        <w:trPr>
          <w:tblCellSpacing w:w="15" w:type="dxa"/>
        </w:trPr>
        <w:tc>
          <w:tcPr>
            <w:tcW w:w="3000" w:type="dxa"/>
            <w:gridSpan w:val="8"/>
            <w:vAlign w:val="center"/>
            <w:hideMark/>
          </w:tcPr>
          <w:p w14:paraId="2ED8B0C6" w14:textId="77777777" w:rsidR="00FB458F" w:rsidRPr="00C05FD3" w:rsidRDefault="00FB458F">
            <w:pPr>
              <w:rPr>
                <w:rFonts w:ascii="Times New Roman" w:hAnsi="Times New Roman"/>
                <w:sz w:val="24"/>
                <w:szCs w:val="24"/>
              </w:rPr>
            </w:pPr>
          </w:p>
        </w:tc>
        <w:tc>
          <w:tcPr>
            <w:tcW w:w="0" w:type="auto"/>
            <w:gridSpan w:val="4"/>
            <w:vAlign w:val="center"/>
            <w:hideMark/>
          </w:tcPr>
          <w:p w14:paraId="4A026FED" w14:textId="77777777" w:rsidR="00FB458F" w:rsidRPr="00C05FD3" w:rsidRDefault="00FB458F">
            <w:pPr>
              <w:rPr>
                <w:rFonts w:ascii="Times New Roman" w:eastAsia="Times New Roman" w:hAnsi="Times New Roman"/>
                <w:sz w:val="24"/>
                <w:szCs w:val="24"/>
              </w:rPr>
            </w:pPr>
          </w:p>
        </w:tc>
      </w:tr>
    </w:tbl>
    <w:p w14:paraId="603C3214" w14:textId="77777777" w:rsidR="00FB458F" w:rsidRPr="00C05FD3" w:rsidRDefault="00FB458F" w:rsidP="00C05FD3">
      <w:pPr>
        <w:spacing w:after="240"/>
        <w:rPr>
          <w:rFonts w:ascii="Times New Roman" w:eastAsia="Times New Roman" w:hAnsi="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1"/>
        <w:gridCol w:w="30"/>
        <w:gridCol w:w="2805"/>
        <w:gridCol w:w="59"/>
        <w:gridCol w:w="30"/>
        <w:gridCol w:w="30"/>
        <w:gridCol w:w="30"/>
        <w:gridCol w:w="4155"/>
      </w:tblGrid>
      <w:tr w:rsidR="00FB458F" w:rsidRPr="00C05FD3" w14:paraId="31DD45AF" w14:textId="77777777" w:rsidTr="00C05FD3">
        <w:trPr>
          <w:tblCellSpacing w:w="15" w:type="dxa"/>
        </w:trPr>
        <w:tc>
          <w:tcPr>
            <w:tcW w:w="2176" w:type="dxa"/>
            <w:hideMark/>
          </w:tcPr>
          <w:p w14:paraId="005A00A3" w14:textId="77777777" w:rsidR="00FB458F" w:rsidRPr="00C05FD3" w:rsidRDefault="00E70748">
            <w:pPr>
              <w:rPr>
                <w:rFonts w:ascii="Times New Roman" w:hAnsi="Times New Roman"/>
                <w:sz w:val="24"/>
                <w:szCs w:val="24"/>
              </w:rPr>
            </w:pPr>
            <w:r w:rsidRPr="00C05FD3">
              <w:rPr>
                <w:rFonts w:ascii="Times New Roman" w:hAnsi="Times New Roman"/>
                <w:sz w:val="24"/>
                <w:szCs w:val="24"/>
              </w:rPr>
              <w:t xml:space="preserve">Legal References: </w:t>
            </w:r>
          </w:p>
        </w:tc>
        <w:tc>
          <w:tcPr>
            <w:tcW w:w="2805" w:type="dxa"/>
            <w:gridSpan w:val="2"/>
          </w:tcPr>
          <w:p w14:paraId="60F37B46" w14:textId="676F55CE" w:rsidR="00032A41" w:rsidRPr="00C05FD3" w:rsidRDefault="00032A41" w:rsidP="00032A41">
            <w:pPr>
              <w:rPr>
                <w:rFonts w:ascii="Times New Roman" w:hAnsi="Times New Roman"/>
                <w:sz w:val="24"/>
                <w:szCs w:val="24"/>
              </w:rPr>
            </w:pPr>
            <w:r w:rsidRPr="00C05FD3">
              <w:rPr>
                <w:rFonts w:ascii="Times New Roman" w:hAnsi="Times New Roman"/>
                <w:sz w:val="24"/>
                <w:szCs w:val="24"/>
              </w:rPr>
              <w:t xml:space="preserve">RCW 28A.210.260 </w:t>
            </w:r>
          </w:p>
        </w:tc>
        <w:tc>
          <w:tcPr>
            <w:tcW w:w="4259" w:type="dxa"/>
            <w:gridSpan w:val="5"/>
            <w:hideMark/>
          </w:tcPr>
          <w:p w14:paraId="17D718C0" w14:textId="322749C6" w:rsidR="00FB458F" w:rsidRPr="00C05FD3" w:rsidRDefault="00E70748">
            <w:pPr>
              <w:rPr>
                <w:rFonts w:ascii="Times New Roman" w:hAnsi="Times New Roman"/>
                <w:sz w:val="24"/>
                <w:szCs w:val="24"/>
              </w:rPr>
            </w:pPr>
            <w:r w:rsidRPr="00C05FD3">
              <w:rPr>
                <w:rFonts w:ascii="Times New Roman" w:hAnsi="Times New Roman"/>
                <w:sz w:val="24"/>
                <w:szCs w:val="24"/>
              </w:rPr>
              <w:t>Public and private schools — Administration of medication — Conditions.</w:t>
            </w:r>
          </w:p>
        </w:tc>
      </w:tr>
      <w:tr w:rsidR="00FB458F" w:rsidRPr="00C05FD3" w14:paraId="06629198" w14:textId="77777777" w:rsidTr="00C05FD3">
        <w:trPr>
          <w:tblCellSpacing w:w="15" w:type="dxa"/>
        </w:trPr>
        <w:tc>
          <w:tcPr>
            <w:tcW w:w="2206" w:type="dxa"/>
            <w:gridSpan w:val="2"/>
            <w:hideMark/>
          </w:tcPr>
          <w:p w14:paraId="10C71ACF" w14:textId="77777777" w:rsidR="00FB458F" w:rsidRPr="00C05FD3" w:rsidRDefault="00FB458F">
            <w:pPr>
              <w:rPr>
                <w:rFonts w:ascii="Times New Roman" w:hAnsi="Times New Roman"/>
                <w:sz w:val="24"/>
                <w:szCs w:val="24"/>
              </w:rPr>
            </w:pPr>
          </w:p>
        </w:tc>
        <w:tc>
          <w:tcPr>
            <w:tcW w:w="2894" w:type="dxa"/>
            <w:gridSpan w:val="4"/>
          </w:tcPr>
          <w:p w14:paraId="7EB9D534" w14:textId="0D17BF08" w:rsidR="00032A41" w:rsidRPr="00C05FD3" w:rsidRDefault="00032A41" w:rsidP="00032A41">
            <w:pPr>
              <w:rPr>
                <w:rFonts w:ascii="Times New Roman" w:hAnsi="Times New Roman"/>
                <w:sz w:val="24"/>
                <w:szCs w:val="24"/>
              </w:rPr>
            </w:pPr>
            <w:r w:rsidRPr="00C05FD3">
              <w:rPr>
                <w:rFonts w:ascii="Times New Roman" w:hAnsi="Times New Roman"/>
                <w:sz w:val="24"/>
                <w:szCs w:val="24"/>
              </w:rPr>
              <w:t xml:space="preserve">RCW 28A.210.270 </w:t>
            </w:r>
          </w:p>
        </w:tc>
        <w:tc>
          <w:tcPr>
            <w:tcW w:w="4140" w:type="dxa"/>
            <w:gridSpan w:val="2"/>
            <w:hideMark/>
          </w:tcPr>
          <w:p w14:paraId="415C20C9" w14:textId="1F9F95B1" w:rsidR="00FB458F" w:rsidRPr="00C05FD3" w:rsidRDefault="00E70748">
            <w:pPr>
              <w:rPr>
                <w:rFonts w:ascii="Times New Roman" w:hAnsi="Times New Roman"/>
                <w:sz w:val="24"/>
                <w:szCs w:val="24"/>
              </w:rPr>
            </w:pPr>
            <w:r w:rsidRPr="00C05FD3">
              <w:rPr>
                <w:rFonts w:ascii="Times New Roman" w:hAnsi="Times New Roman"/>
                <w:sz w:val="24"/>
                <w:szCs w:val="24"/>
              </w:rPr>
              <w:t xml:space="preserve">Public and private schools — Administration of medication — </w:t>
            </w:r>
            <w:r w:rsidRPr="00C05FD3">
              <w:rPr>
                <w:rFonts w:ascii="Times New Roman" w:hAnsi="Times New Roman"/>
                <w:sz w:val="24"/>
                <w:szCs w:val="24"/>
              </w:rPr>
              <w:lastRenderedPageBreak/>
              <w:t>Immunity from liability — Discontinuance, procedure.</w:t>
            </w:r>
          </w:p>
        </w:tc>
      </w:tr>
      <w:tr w:rsidR="00FB458F" w:rsidRPr="00C05FD3" w14:paraId="0AEFB43B" w14:textId="77777777" w:rsidTr="00C05FD3">
        <w:trPr>
          <w:tblCellSpacing w:w="15" w:type="dxa"/>
        </w:trPr>
        <w:tc>
          <w:tcPr>
            <w:tcW w:w="2206" w:type="dxa"/>
            <w:gridSpan w:val="2"/>
            <w:hideMark/>
          </w:tcPr>
          <w:p w14:paraId="0E782E24" w14:textId="77777777" w:rsidR="00FB458F" w:rsidRPr="00C05FD3" w:rsidRDefault="00FB458F">
            <w:pPr>
              <w:rPr>
                <w:rFonts w:ascii="Times New Roman" w:hAnsi="Times New Roman"/>
                <w:sz w:val="24"/>
                <w:szCs w:val="24"/>
              </w:rPr>
            </w:pPr>
          </w:p>
        </w:tc>
        <w:tc>
          <w:tcPr>
            <w:tcW w:w="2924" w:type="dxa"/>
            <w:gridSpan w:val="5"/>
          </w:tcPr>
          <w:p w14:paraId="71FBFD10" w14:textId="28315FCA" w:rsidR="00032A41" w:rsidRPr="00C05FD3" w:rsidRDefault="00032A41" w:rsidP="00032A41">
            <w:pPr>
              <w:rPr>
                <w:rFonts w:ascii="Times New Roman" w:hAnsi="Times New Roman"/>
                <w:sz w:val="24"/>
                <w:szCs w:val="24"/>
              </w:rPr>
            </w:pPr>
            <w:r w:rsidRPr="00C05FD3">
              <w:rPr>
                <w:rFonts w:ascii="Times New Roman" w:hAnsi="Times New Roman"/>
                <w:sz w:val="24"/>
                <w:szCs w:val="24"/>
              </w:rPr>
              <w:t xml:space="preserve">RCW 28A.210.310 </w:t>
            </w:r>
          </w:p>
        </w:tc>
        <w:tc>
          <w:tcPr>
            <w:tcW w:w="4110" w:type="dxa"/>
            <w:hideMark/>
          </w:tcPr>
          <w:p w14:paraId="338EDE37" w14:textId="1EBF6CD7" w:rsidR="00FB458F" w:rsidRPr="00C05FD3" w:rsidRDefault="00E70748">
            <w:pPr>
              <w:rPr>
                <w:rFonts w:ascii="Times New Roman" w:hAnsi="Times New Roman"/>
                <w:sz w:val="24"/>
                <w:szCs w:val="24"/>
              </w:rPr>
            </w:pPr>
            <w:r w:rsidRPr="00C05FD3">
              <w:rPr>
                <w:rFonts w:ascii="Times New Roman" w:hAnsi="Times New Roman"/>
                <w:sz w:val="24"/>
                <w:szCs w:val="24"/>
              </w:rPr>
              <w:t>Prohibition on use of tobacco products on school property</w:t>
            </w:r>
          </w:p>
        </w:tc>
      </w:tr>
      <w:tr w:rsidR="00FB458F" w:rsidRPr="00C05FD3" w14:paraId="7F15E6BE" w14:textId="77777777" w:rsidTr="00C05FD3">
        <w:trPr>
          <w:tblCellSpacing w:w="15" w:type="dxa"/>
        </w:trPr>
        <w:tc>
          <w:tcPr>
            <w:tcW w:w="2206" w:type="dxa"/>
            <w:gridSpan w:val="2"/>
            <w:hideMark/>
          </w:tcPr>
          <w:p w14:paraId="28E20384" w14:textId="77777777" w:rsidR="00FB458F" w:rsidRPr="00C05FD3" w:rsidRDefault="00FB458F">
            <w:pPr>
              <w:rPr>
                <w:rFonts w:ascii="Times New Roman" w:hAnsi="Times New Roman"/>
                <w:sz w:val="24"/>
                <w:szCs w:val="24"/>
              </w:rPr>
            </w:pPr>
          </w:p>
        </w:tc>
        <w:tc>
          <w:tcPr>
            <w:tcW w:w="2834" w:type="dxa"/>
            <w:gridSpan w:val="2"/>
          </w:tcPr>
          <w:p w14:paraId="155D55FF" w14:textId="560D2C50" w:rsidR="00032A41" w:rsidRPr="00C05FD3" w:rsidRDefault="00032A41" w:rsidP="00032A41">
            <w:pPr>
              <w:rPr>
                <w:rFonts w:ascii="Times New Roman" w:hAnsi="Times New Roman"/>
                <w:sz w:val="24"/>
                <w:szCs w:val="24"/>
              </w:rPr>
            </w:pPr>
            <w:r w:rsidRPr="00C05FD3">
              <w:rPr>
                <w:rFonts w:ascii="Times New Roman" w:hAnsi="Times New Roman"/>
                <w:sz w:val="24"/>
                <w:szCs w:val="24"/>
              </w:rPr>
              <w:t xml:space="preserve">Chapter 70.155 </w:t>
            </w:r>
          </w:p>
        </w:tc>
        <w:tc>
          <w:tcPr>
            <w:tcW w:w="4200" w:type="dxa"/>
            <w:gridSpan w:val="4"/>
            <w:hideMark/>
          </w:tcPr>
          <w:p w14:paraId="01ADAEC2" w14:textId="352119F8" w:rsidR="00FB458F" w:rsidRPr="00C05FD3" w:rsidRDefault="00E70748">
            <w:pPr>
              <w:rPr>
                <w:rFonts w:ascii="Times New Roman" w:hAnsi="Times New Roman"/>
                <w:sz w:val="24"/>
                <w:szCs w:val="24"/>
              </w:rPr>
            </w:pPr>
            <w:r w:rsidRPr="00C05FD3">
              <w:rPr>
                <w:rFonts w:ascii="Times New Roman" w:hAnsi="Times New Roman"/>
                <w:sz w:val="24"/>
                <w:szCs w:val="24"/>
              </w:rPr>
              <w:t>Tobacco – Access to Minors</w:t>
            </w:r>
          </w:p>
        </w:tc>
      </w:tr>
      <w:tr w:rsidR="00FB458F" w:rsidRPr="00C05FD3" w14:paraId="76A39647" w14:textId="77777777" w:rsidTr="00C05FD3">
        <w:trPr>
          <w:tblCellSpacing w:w="15" w:type="dxa"/>
        </w:trPr>
        <w:tc>
          <w:tcPr>
            <w:tcW w:w="5100" w:type="dxa"/>
            <w:gridSpan w:val="5"/>
            <w:vAlign w:val="center"/>
            <w:hideMark/>
          </w:tcPr>
          <w:p w14:paraId="064215EB" w14:textId="77777777" w:rsidR="00FB458F" w:rsidRPr="00C05FD3" w:rsidRDefault="00FB458F">
            <w:pPr>
              <w:rPr>
                <w:rFonts w:ascii="Times New Roman" w:hAnsi="Times New Roman"/>
                <w:sz w:val="24"/>
                <w:szCs w:val="24"/>
              </w:rPr>
            </w:pPr>
          </w:p>
        </w:tc>
        <w:tc>
          <w:tcPr>
            <w:tcW w:w="0" w:type="auto"/>
            <w:gridSpan w:val="3"/>
            <w:vAlign w:val="center"/>
            <w:hideMark/>
          </w:tcPr>
          <w:p w14:paraId="304F8B66" w14:textId="77777777" w:rsidR="00FB458F" w:rsidRPr="00C05FD3" w:rsidRDefault="00FB458F">
            <w:pPr>
              <w:rPr>
                <w:rFonts w:ascii="Times New Roman" w:eastAsia="Times New Roman" w:hAnsi="Times New Roman"/>
                <w:sz w:val="24"/>
                <w:szCs w:val="24"/>
              </w:rPr>
            </w:pPr>
          </w:p>
        </w:tc>
      </w:tr>
    </w:tbl>
    <w:p w14:paraId="7CC913E8" w14:textId="77777777" w:rsidR="00FB458F" w:rsidRPr="00C05FD3" w:rsidRDefault="00FB458F" w:rsidP="00C05FD3">
      <w:pPr>
        <w:spacing w:after="240"/>
        <w:rPr>
          <w:rFonts w:ascii="Times New Roman" w:eastAsia="Times New Roman" w:hAnsi="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2295"/>
      </w:tblGrid>
      <w:tr w:rsidR="00FB458F" w:rsidRPr="00C05FD3" w14:paraId="280B399B" w14:textId="77777777" w:rsidTr="00C05FD3">
        <w:trPr>
          <w:tblCellSpacing w:w="15" w:type="dxa"/>
        </w:trPr>
        <w:tc>
          <w:tcPr>
            <w:tcW w:w="3000" w:type="dxa"/>
            <w:vAlign w:val="center"/>
            <w:hideMark/>
          </w:tcPr>
          <w:p w14:paraId="490D9DB2" w14:textId="77777777" w:rsidR="00FB458F" w:rsidRPr="00C05FD3" w:rsidRDefault="00E70748">
            <w:pPr>
              <w:rPr>
                <w:rFonts w:ascii="Times New Roman" w:hAnsi="Times New Roman"/>
                <w:sz w:val="24"/>
                <w:szCs w:val="24"/>
              </w:rPr>
            </w:pPr>
            <w:r w:rsidRPr="00C05FD3">
              <w:rPr>
                <w:rFonts w:ascii="Times New Roman" w:hAnsi="Times New Roman"/>
                <w:sz w:val="24"/>
                <w:szCs w:val="24"/>
              </w:rPr>
              <w:t xml:space="preserve">Management Resources: </w:t>
            </w:r>
          </w:p>
        </w:tc>
        <w:tc>
          <w:tcPr>
            <w:tcW w:w="0" w:type="auto"/>
            <w:vAlign w:val="center"/>
            <w:hideMark/>
          </w:tcPr>
          <w:p w14:paraId="2A679D97" w14:textId="77777777" w:rsidR="003A77EB" w:rsidRPr="00C05FD3" w:rsidRDefault="003A77EB">
            <w:pPr>
              <w:rPr>
                <w:rFonts w:ascii="Times New Roman" w:hAnsi="Times New Roman"/>
                <w:sz w:val="24"/>
                <w:szCs w:val="24"/>
              </w:rPr>
            </w:pPr>
            <w:r w:rsidRPr="00C05FD3">
              <w:rPr>
                <w:rFonts w:ascii="Times New Roman" w:hAnsi="Times New Roman"/>
                <w:sz w:val="24"/>
                <w:szCs w:val="24"/>
              </w:rPr>
              <w:t>2019 – October Issue</w:t>
            </w:r>
          </w:p>
          <w:p w14:paraId="64158138" w14:textId="77777777" w:rsidR="00FB458F" w:rsidRPr="00C05FD3" w:rsidRDefault="00E70748">
            <w:pPr>
              <w:rPr>
                <w:rFonts w:ascii="Times New Roman" w:hAnsi="Times New Roman"/>
                <w:sz w:val="24"/>
                <w:szCs w:val="24"/>
              </w:rPr>
            </w:pPr>
            <w:r w:rsidRPr="00C05FD3">
              <w:rPr>
                <w:rFonts w:ascii="Times New Roman" w:hAnsi="Times New Roman"/>
                <w:sz w:val="24"/>
                <w:szCs w:val="24"/>
              </w:rPr>
              <w:t xml:space="preserve">2016 - July Issue </w:t>
            </w:r>
          </w:p>
        </w:tc>
      </w:tr>
      <w:tr w:rsidR="00FB458F" w:rsidRPr="00C05FD3" w14:paraId="2265ADD8" w14:textId="77777777" w:rsidTr="00C05FD3">
        <w:trPr>
          <w:tblCellSpacing w:w="15" w:type="dxa"/>
        </w:trPr>
        <w:tc>
          <w:tcPr>
            <w:tcW w:w="3000" w:type="dxa"/>
            <w:vAlign w:val="center"/>
            <w:hideMark/>
          </w:tcPr>
          <w:p w14:paraId="51ADB73D" w14:textId="77777777" w:rsidR="00FB458F" w:rsidRPr="00C05FD3" w:rsidRDefault="00FB458F">
            <w:pPr>
              <w:rPr>
                <w:rFonts w:ascii="Times New Roman" w:hAnsi="Times New Roman"/>
                <w:sz w:val="24"/>
                <w:szCs w:val="24"/>
              </w:rPr>
            </w:pPr>
          </w:p>
        </w:tc>
        <w:tc>
          <w:tcPr>
            <w:tcW w:w="0" w:type="auto"/>
            <w:vAlign w:val="center"/>
            <w:hideMark/>
          </w:tcPr>
          <w:p w14:paraId="105B8763" w14:textId="77777777" w:rsidR="00FB458F" w:rsidRPr="00C05FD3" w:rsidRDefault="00E70748">
            <w:pPr>
              <w:rPr>
                <w:rFonts w:ascii="Times New Roman" w:hAnsi="Times New Roman"/>
                <w:sz w:val="24"/>
                <w:szCs w:val="24"/>
              </w:rPr>
            </w:pPr>
            <w:r w:rsidRPr="00C05FD3">
              <w:rPr>
                <w:rFonts w:ascii="Times New Roman" w:hAnsi="Times New Roman"/>
                <w:sz w:val="24"/>
                <w:szCs w:val="24"/>
              </w:rPr>
              <w:t xml:space="preserve">2014 - February Issue </w:t>
            </w:r>
          </w:p>
        </w:tc>
      </w:tr>
      <w:tr w:rsidR="00FB458F" w:rsidRPr="00C05FD3" w14:paraId="61529E8B" w14:textId="77777777" w:rsidTr="00C05FD3">
        <w:trPr>
          <w:tblCellSpacing w:w="15" w:type="dxa"/>
        </w:trPr>
        <w:tc>
          <w:tcPr>
            <w:tcW w:w="3000" w:type="dxa"/>
            <w:vAlign w:val="center"/>
            <w:hideMark/>
          </w:tcPr>
          <w:p w14:paraId="31CAF8E2" w14:textId="77777777" w:rsidR="00FB458F" w:rsidRPr="00C05FD3" w:rsidRDefault="00FB458F">
            <w:pPr>
              <w:rPr>
                <w:rFonts w:ascii="Times New Roman" w:hAnsi="Times New Roman"/>
                <w:sz w:val="24"/>
                <w:szCs w:val="24"/>
              </w:rPr>
            </w:pPr>
          </w:p>
        </w:tc>
        <w:tc>
          <w:tcPr>
            <w:tcW w:w="0" w:type="auto"/>
            <w:vAlign w:val="center"/>
            <w:hideMark/>
          </w:tcPr>
          <w:p w14:paraId="52BABF88" w14:textId="77777777" w:rsidR="00FB458F" w:rsidRPr="00C05FD3" w:rsidRDefault="00E70748">
            <w:pPr>
              <w:rPr>
                <w:rFonts w:ascii="Times New Roman" w:hAnsi="Times New Roman"/>
                <w:sz w:val="24"/>
                <w:szCs w:val="24"/>
              </w:rPr>
            </w:pPr>
            <w:r w:rsidRPr="00C05FD3">
              <w:rPr>
                <w:rFonts w:ascii="Times New Roman" w:hAnsi="Times New Roman"/>
                <w:sz w:val="24"/>
                <w:szCs w:val="24"/>
              </w:rPr>
              <w:t xml:space="preserve">2010 - December Issue </w:t>
            </w:r>
          </w:p>
        </w:tc>
      </w:tr>
      <w:tr w:rsidR="00FB458F" w:rsidRPr="00C05FD3" w14:paraId="3789CBA4" w14:textId="77777777" w:rsidTr="00C05FD3">
        <w:trPr>
          <w:tblCellSpacing w:w="15" w:type="dxa"/>
        </w:trPr>
        <w:tc>
          <w:tcPr>
            <w:tcW w:w="3000" w:type="dxa"/>
            <w:vAlign w:val="center"/>
            <w:hideMark/>
          </w:tcPr>
          <w:p w14:paraId="3999280B" w14:textId="77777777" w:rsidR="00FB458F" w:rsidRPr="00C05FD3" w:rsidRDefault="00FB458F">
            <w:pPr>
              <w:rPr>
                <w:rFonts w:ascii="Times New Roman" w:hAnsi="Times New Roman"/>
                <w:sz w:val="24"/>
                <w:szCs w:val="24"/>
              </w:rPr>
            </w:pPr>
          </w:p>
        </w:tc>
        <w:tc>
          <w:tcPr>
            <w:tcW w:w="0" w:type="auto"/>
            <w:vAlign w:val="center"/>
            <w:hideMark/>
          </w:tcPr>
          <w:p w14:paraId="43A1F6E7" w14:textId="77777777" w:rsidR="00FB458F" w:rsidRPr="00C05FD3" w:rsidRDefault="00E70748">
            <w:pPr>
              <w:rPr>
                <w:rFonts w:ascii="Times New Roman" w:hAnsi="Times New Roman"/>
                <w:sz w:val="24"/>
                <w:szCs w:val="24"/>
              </w:rPr>
            </w:pPr>
            <w:r w:rsidRPr="00C05FD3">
              <w:rPr>
                <w:rFonts w:ascii="Times New Roman" w:hAnsi="Times New Roman"/>
                <w:sz w:val="24"/>
                <w:szCs w:val="24"/>
              </w:rPr>
              <w:t xml:space="preserve">2010 - October Issue </w:t>
            </w:r>
          </w:p>
        </w:tc>
      </w:tr>
      <w:tr w:rsidR="00FB458F" w:rsidRPr="00C05FD3" w14:paraId="2485AD05" w14:textId="77777777" w:rsidTr="00C05FD3">
        <w:trPr>
          <w:tblCellSpacing w:w="15" w:type="dxa"/>
        </w:trPr>
        <w:tc>
          <w:tcPr>
            <w:tcW w:w="3000" w:type="dxa"/>
            <w:vAlign w:val="center"/>
            <w:hideMark/>
          </w:tcPr>
          <w:p w14:paraId="3C56369C" w14:textId="77777777" w:rsidR="00FB458F" w:rsidRPr="00C05FD3" w:rsidRDefault="00FB458F">
            <w:pPr>
              <w:rPr>
                <w:rFonts w:ascii="Times New Roman" w:hAnsi="Times New Roman"/>
                <w:sz w:val="24"/>
                <w:szCs w:val="24"/>
              </w:rPr>
            </w:pPr>
          </w:p>
        </w:tc>
        <w:tc>
          <w:tcPr>
            <w:tcW w:w="0" w:type="auto"/>
            <w:vAlign w:val="center"/>
            <w:hideMark/>
          </w:tcPr>
          <w:p w14:paraId="5279C4F4" w14:textId="77777777" w:rsidR="00FB458F" w:rsidRPr="00C05FD3" w:rsidRDefault="00FB458F">
            <w:pPr>
              <w:rPr>
                <w:rFonts w:ascii="Times New Roman" w:hAnsi="Times New Roman"/>
                <w:sz w:val="24"/>
                <w:szCs w:val="24"/>
              </w:rPr>
            </w:pPr>
          </w:p>
        </w:tc>
      </w:tr>
    </w:tbl>
    <w:p w14:paraId="374B4D44" w14:textId="7FB825FD" w:rsidR="00FB458F" w:rsidRDefault="00FB458F">
      <w:pPr>
        <w:spacing w:after="240"/>
        <w:rPr>
          <w:rFonts w:ascii="Times New Roman" w:eastAsia="Times New Roman" w:hAnsi="Times New Roman"/>
          <w:sz w:val="24"/>
          <w:szCs w:val="24"/>
        </w:rPr>
      </w:pPr>
    </w:p>
    <w:p w14:paraId="56965B09" w14:textId="612F597C" w:rsidR="00C05FD3" w:rsidRDefault="00C05FD3">
      <w:pPr>
        <w:spacing w:after="240"/>
        <w:rPr>
          <w:rFonts w:ascii="Times New Roman" w:eastAsia="Times New Roman" w:hAnsi="Times New Roman"/>
          <w:sz w:val="24"/>
          <w:szCs w:val="24"/>
        </w:rPr>
      </w:pPr>
    </w:p>
    <w:p w14:paraId="7088D57E" w14:textId="4C732EBF" w:rsidR="00C05FD3" w:rsidRDefault="00C05FD3">
      <w:pPr>
        <w:spacing w:after="240"/>
        <w:rPr>
          <w:rFonts w:ascii="Times New Roman" w:eastAsia="Times New Roman" w:hAnsi="Times New Roman"/>
          <w:sz w:val="24"/>
          <w:szCs w:val="24"/>
        </w:rPr>
      </w:pPr>
    </w:p>
    <w:p w14:paraId="79D5257B" w14:textId="010BE68F" w:rsidR="00C05FD3" w:rsidRDefault="00C05FD3">
      <w:pPr>
        <w:spacing w:after="240"/>
        <w:rPr>
          <w:rFonts w:ascii="Times New Roman" w:eastAsia="Times New Roman" w:hAnsi="Times New Roman"/>
          <w:sz w:val="24"/>
          <w:szCs w:val="24"/>
        </w:rPr>
      </w:pPr>
    </w:p>
    <w:p w14:paraId="4098ADA1" w14:textId="3C49BD60" w:rsidR="00C05FD3" w:rsidRDefault="00C05FD3">
      <w:pPr>
        <w:spacing w:after="240"/>
        <w:rPr>
          <w:rFonts w:ascii="Times New Roman" w:eastAsia="Times New Roman" w:hAnsi="Times New Roman"/>
          <w:sz w:val="24"/>
          <w:szCs w:val="24"/>
        </w:rPr>
      </w:pPr>
    </w:p>
    <w:p w14:paraId="73F2E08B" w14:textId="479D1813" w:rsidR="00C05FD3" w:rsidRDefault="00C05FD3">
      <w:pPr>
        <w:spacing w:after="240"/>
        <w:rPr>
          <w:rFonts w:ascii="Times New Roman" w:eastAsia="Times New Roman" w:hAnsi="Times New Roman"/>
          <w:sz w:val="24"/>
          <w:szCs w:val="24"/>
        </w:rPr>
      </w:pPr>
    </w:p>
    <w:p w14:paraId="70B17A2D" w14:textId="63A8F20D" w:rsidR="00C05FD3" w:rsidRDefault="00C05FD3">
      <w:pPr>
        <w:spacing w:after="240"/>
        <w:rPr>
          <w:rFonts w:ascii="Times New Roman" w:eastAsia="Times New Roman" w:hAnsi="Times New Roman"/>
          <w:sz w:val="24"/>
          <w:szCs w:val="24"/>
        </w:rPr>
      </w:pPr>
    </w:p>
    <w:p w14:paraId="635AD787" w14:textId="2F0B4B15" w:rsidR="00C05FD3" w:rsidRDefault="00C05FD3">
      <w:pPr>
        <w:spacing w:after="240"/>
        <w:rPr>
          <w:rFonts w:ascii="Times New Roman" w:eastAsia="Times New Roman" w:hAnsi="Times New Roman"/>
          <w:sz w:val="24"/>
          <w:szCs w:val="24"/>
        </w:rPr>
      </w:pPr>
    </w:p>
    <w:p w14:paraId="5F4C33D4" w14:textId="096D25A2" w:rsidR="00C05FD3" w:rsidRDefault="00C05FD3">
      <w:pPr>
        <w:spacing w:after="240"/>
        <w:rPr>
          <w:rFonts w:ascii="Times New Roman" w:eastAsia="Times New Roman" w:hAnsi="Times New Roman"/>
          <w:sz w:val="24"/>
          <w:szCs w:val="24"/>
        </w:rPr>
      </w:pPr>
    </w:p>
    <w:p w14:paraId="3B49749E" w14:textId="0C0BB728" w:rsidR="00C05FD3" w:rsidRDefault="00C05FD3">
      <w:pPr>
        <w:spacing w:after="240"/>
        <w:rPr>
          <w:rFonts w:ascii="Times New Roman" w:eastAsia="Times New Roman" w:hAnsi="Times New Roman"/>
          <w:sz w:val="24"/>
          <w:szCs w:val="24"/>
        </w:rPr>
      </w:pPr>
    </w:p>
    <w:p w14:paraId="387E2045" w14:textId="59A8CD62" w:rsidR="00C05FD3" w:rsidRDefault="00C05FD3">
      <w:pPr>
        <w:spacing w:after="240"/>
        <w:rPr>
          <w:rFonts w:ascii="Times New Roman" w:eastAsia="Times New Roman" w:hAnsi="Times New Roman"/>
          <w:sz w:val="24"/>
          <w:szCs w:val="24"/>
        </w:rPr>
      </w:pPr>
    </w:p>
    <w:p w14:paraId="3BDC0C08" w14:textId="03C66A2C" w:rsidR="00C05FD3" w:rsidRDefault="00C05FD3">
      <w:pPr>
        <w:spacing w:after="240"/>
        <w:rPr>
          <w:rFonts w:ascii="Times New Roman" w:eastAsia="Times New Roman" w:hAnsi="Times New Roman"/>
          <w:sz w:val="24"/>
          <w:szCs w:val="24"/>
        </w:rPr>
      </w:pPr>
    </w:p>
    <w:p w14:paraId="6DE3D699" w14:textId="58ACA9C3" w:rsidR="00C05FD3" w:rsidRDefault="00C05FD3">
      <w:pPr>
        <w:spacing w:after="240"/>
        <w:rPr>
          <w:rFonts w:ascii="Times New Roman" w:eastAsia="Times New Roman" w:hAnsi="Times New Roman"/>
          <w:sz w:val="24"/>
          <w:szCs w:val="24"/>
        </w:rPr>
      </w:pPr>
    </w:p>
    <w:p w14:paraId="72F9732E" w14:textId="66C4A7A4" w:rsidR="00C05FD3" w:rsidRDefault="00C05FD3">
      <w:pPr>
        <w:spacing w:after="240"/>
        <w:rPr>
          <w:rFonts w:ascii="Times New Roman" w:eastAsia="Times New Roman" w:hAnsi="Times New Roman"/>
          <w:sz w:val="24"/>
          <w:szCs w:val="24"/>
        </w:rPr>
      </w:pPr>
    </w:p>
    <w:p w14:paraId="21602934" w14:textId="01197594" w:rsidR="00C05FD3" w:rsidRDefault="00C05FD3">
      <w:pPr>
        <w:spacing w:after="240"/>
        <w:rPr>
          <w:rFonts w:ascii="Times New Roman" w:eastAsia="Times New Roman" w:hAnsi="Times New Roman"/>
          <w:sz w:val="24"/>
          <w:szCs w:val="24"/>
        </w:rPr>
      </w:pPr>
    </w:p>
    <w:p w14:paraId="4B87425E" w14:textId="21A63125" w:rsidR="00032A41" w:rsidRPr="00C05FD3" w:rsidRDefault="00032A41" w:rsidP="00246154">
      <w:pPr>
        <w:pStyle w:val="NormalWeb"/>
        <w:rPr>
          <w:rFonts w:ascii="Times New Roman" w:hAnsi="Times New Roman"/>
          <w:sz w:val="24"/>
          <w:szCs w:val="24"/>
        </w:rPr>
      </w:pPr>
      <w:r w:rsidRPr="00C05FD3">
        <w:rPr>
          <w:rFonts w:ascii="Times New Roman" w:hAnsi="Times New Roman"/>
          <w:sz w:val="24"/>
          <w:szCs w:val="24"/>
        </w:rPr>
        <w:t>Revision Date: 5/23/11</w:t>
      </w:r>
      <w:r w:rsidR="006A2666" w:rsidRPr="00C05FD3">
        <w:rPr>
          <w:rFonts w:ascii="Times New Roman" w:hAnsi="Times New Roman"/>
          <w:sz w:val="24"/>
          <w:szCs w:val="24"/>
        </w:rPr>
        <w:t>, 5/22</w:t>
      </w:r>
      <w:r w:rsidR="00246154" w:rsidRPr="00C05FD3">
        <w:rPr>
          <w:rFonts w:ascii="Times New Roman" w:hAnsi="Times New Roman"/>
          <w:sz w:val="24"/>
          <w:szCs w:val="24"/>
        </w:rPr>
        <w:t>/17</w:t>
      </w:r>
      <w:r w:rsidR="00C05FD3">
        <w:rPr>
          <w:rFonts w:ascii="Times New Roman" w:hAnsi="Times New Roman"/>
          <w:sz w:val="24"/>
          <w:szCs w:val="24"/>
        </w:rPr>
        <w:t>,12/16/19</w:t>
      </w:r>
    </w:p>
    <w:p w14:paraId="1F09EA4A" w14:textId="77777777" w:rsidR="001C6AAA" w:rsidRPr="00C05FD3" w:rsidRDefault="00262CD0" w:rsidP="00032A41">
      <w:pPr>
        <w:pStyle w:val="NormalWeb"/>
        <w:rPr>
          <w:rFonts w:ascii="Times New Roman" w:hAnsi="Times New Roman"/>
          <w:sz w:val="24"/>
          <w:szCs w:val="24"/>
        </w:rPr>
      </w:pPr>
      <w:r w:rsidRPr="00C05FD3">
        <w:rPr>
          <w:rFonts w:ascii="Times New Roman" w:hAnsi="Times New Roman"/>
          <w:sz w:val="24"/>
          <w:szCs w:val="24"/>
        </w:rPr>
        <w:t xml:space="preserve">Adoption Date: </w:t>
      </w:r>
      <w:r w:rsidR="006B4806" w:rsidRPr="00C05FD3">
        <w:rPr>
          <w:rFonts w:ascii="Times New Roman" w:hAnsi="Times New Roman"/>
          <w:sz w:val="24"/>
          <w:szCs w:val="24"/>
        </w:rPr>
        <w:t>September 8, 2004</w:t>
      </w:r>
    </w:p>
    <w:p w14:paraId="1D8AB4BA" w14:textId="5483D1FA" w:rsidR="00E70748" w:rsidRPr="00C05FD3" w:rsidRDefault="00AE1EED">
      <w:pPr>
        <w:pStyle w:val="NormalWeb"/>
        <w:rPr>
          <w:rFonts w:ascii="Times New Roman" w:hAnsi="Times New Roman"/>
          <w:color w:val="999999"/>
          <w:sz w:val="24"/>
          <w:szCs w:val="24"/>
        </w:rPr>
      </w:pPr>
      <w:r w:rsidRPr="00C05FD3">
        <w:rPr>
          <w:rFonts w:ascii="Times New Roman" w:hAnsi="Times New Roman"/>
          <w:sz w:val="24"/>
          <w:szCs w:val="24"/>
        </w:rPr>
        <w:t>Woodland School District #404</w:t>
      </w:r>
    </w:p>
    <w:sectPr w:rsidR="00E70748" w:rsidRPr="00C05F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DF857" w14:textId="77777777" w:rsidR="002D39B6" w:rsidRDefault="002D39B6" w:rsidP="007B511A">
      <w:r>
        <w:separator/>
      </w:r>
    </w:p>
  </w:endnote>
  <w:endnote w:type="continuationSeparator" w:id="0">
    <w:p w14:paraId="6E7175B3" w14:textId="77777777" w:rsidR="002D39B6" w:rsidRDefault="002D39B6" w:rsidP="007B511A">
      <w:r>
        <w:continuationSeparator/>
      </w:r>
    </w:p>
  </w:endnote>
  <w:endnote w:type="continuationNotice" w:id="1">
    <w:p w14:paraId="25E25DF1" w14:textId="77777777" w:rsidR="002D39B6" w:rsidRDefault="002D3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083E2" w14:textId="77777777" w:rsidR="002D39B6" w:rsidRDefault="002D39B6" w:rsidP="007B511A">
      <w:r>
        <w:separator/>
      </w:r>
    </w:p>
  </w:footnote>
  <w:footnote w:type="continuationSeparator" w:id="0">
    <w:p w14:paraId="3A8CCADB" w14:textId="77777777" w:rsidR="002D39B6" w:rsidRDefault="002D39B6" w:rsidP="007B511A">
      <w:r>
        <w:continuationSeparator/>
      </w:r>
    </w:p>
  </w:footnote>
  <w:footnote w:type="continuationNotice" w:id="1">
    <w:p w14:paraId="632EE34D" w14:textId="77777777" w:rsidR="002D39B6" w:rsidRDefault="002D3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39590" w14:textId="77777777" w:rsidR="00246154" w:rsidRPr="00246154" w:rsidRDefault="00032A41" w:rsidP="00246154">
    <w:pPr>
      <w:jc w:val="right"/>
      <w:rPr>
        <w:rFonts w:ascii="Times New Roman" w:hAnsi="Times New Roman"/>
        <w:sz w:val="24"/>
        <w:szCs w:val="24"/>
      </w:rPr>
    </w:pPr>
    <w:r w:rsidRPr="00246154">
      <w:rPr>
        <w:rFonts w:ascii="Times New Roman" w:hAnsi="Times New Roman"/>
        <w:sz w:val="24"/>
        <w:szCs w:val="24"/>
      </w:rPr>
      <w:t>Policy No. 4215</w:t>
    </w:r>
  </w:p>
  <w:p w14:paraId="3C3D6EC8" w14:textId="77777777" w:rsidR="00032A41" w:rsidRPr="00246154" w:rsidRDefault="00032A41" w:rsidP="00246154">
    <w:pPr>
      <w:jc w:val="right"/>
      <w:rPr>
        <w:rFonts w:ascii="Times New Roman" w:eastAsia="Times New Roman" w:hAnsi="Times New Roman"/>
        <w:sz w:val="24"/>
        <w:szCs w:val="24"/>
      </w:rPr>
    </w:pPr>
    <w:r w:rsidRPr="00246154">
      <w:rPr>
        <w:rFonts w:ascii="Times New Roman" w:hAnsi="Times New Roman"/>
        <w:sz w:val="24"/>
        <w:szCs w:val="24"/>
      </w:rPr>
      <w:t>Community Relations</w:t>
    </w:r>
  </w:p>
  <w:p w14:paraId="3920077D" w14:textId="1BCFD4B6" w:rsidR="007B511A" w:rsidRDefault="002D39B6">
    <w:pPr>
      <w:pStyle w:val="Header"/>
    </w:pPr>
    <w:r>
      <w:pict w14:anchorId="2D0E5F87">
        <v:rect id="_x0000_i1026"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C9D"/>
    <w:rsid w:val="00032A41"/>
    <w:rsid w:val="00044E59"/>
    <w:rsid w:val="0004777D"/>
    <w:rsid w:val="00186A91"/>
    <w:rsid w:val="001C6AAA"/>
    <w:rsid w:val="001D0EB2"/>
    <w:rsid w:val="00246154"/>
    <w:rsid w:val="00262CD0"/>
    <w:rsid w:val="00263E80"/>
    <w:rsid w:val="002D39B6"/>
    <w:rsid w:val="0032672A"/>
    <w:rsid w:val="00365A2B"/>
    <w:rsid w:val="00385FBF"/>
    <w:rsid w:val="003A77EB"/>
    <w:rsid w:val="00423248"/>
    <w:rsid w:val="004D0CC9"/>
    <w:rsid w:val="005C1FCA"/>
    <w:rsid w:val="005D71AC"/>
    <w:rsid w:val="005F0A64"/>
    <w:rsid w:val="006949B6"/>
    <w:rsid w:val="006A2666"/>
    <w:rsid w:val="006B4806"/>
    <w:rsid w:val="00797C9D"/>
    <w:rsid w:val="007B511A"/>
    <w:rsid w:val="007F123D"/>
    <w:rsid w:val="00864E0F"/>
    <w:rsid w:val="008B36A6"/>
    <w:rsid w:val="00A1766B"/>
    <w:rsid w:val="00A33899"/>
    <w:rsid w:val="00A756BC"/>
    <w:rsid w:val="00A9152C"/>
    <w:rsid w:val="00AE1EED"/>
    <w:rsid w:val="00B37983"/>
    <w:rsid w:val="00C05FD3"/>
    <w:rsid w:val="00C171F5"/>
    <w:rsid w:val="00CB503E"/>
    <w:rsid w:val="00CC2C8A"/>
    <w:rsid w:val="00DA5A87"/>
    <w:rsid w:val="00DD5CBB"/>
    <w:rsid w:val="00DE5A1D"/>
    <w:rsid w:val="00E70748"/>
    <w:rsid w:val="00E92647"/>
    <w:rsid w:val="00F06FEA"/>
    <w:rsid w:val="00F96C52"/>
    <w:rsid w:val="00FB4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E17B94"/>
  <w15:chartTrackingRefBased/>
  <w15:docId w15:val="{D432C959-F587-4BD8-9C13-407EFC99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rPr>
      <w:rFonts w:ascii="Verdana" w:eastAsia="Verdana" w:hAnsi="Verdana"/>
      <w:szCs w:val="22"/>
    </w:rPr>
  </w:style>
  <w:style w:type="paragraph" w:styleId="NormalWeb">
    <w:name w:val="Normal (Web)"/>
    <w:uiPriority w:val="99"/>
    <w:semiHidden/>
    <w:unhideWhenUsed/>
    <w:rPr>
      <w:rFonts w:ascii="Verdana" w:eastAsia="Verdana" w:hAnsi="Verdana"/>
      <w:szCs w:val="22"/>
    </w:rPr>
  </w:style>
  <w:style w:type="paragraph" w:styleId="Header">
    <w:name w:val="header"/>
    <w:basedOn w:val="Normal"/>
    <w:link w:val="HeaderChar"/>
    <w:rsid w:val="007B511A"/>
    <w:pPr>
      <w:tabs>
        <w:tab w:val="center" w:pos="4320"/>
        <w:tab w:val="right" w:pos="8640"/>
      </w:tabs>
    </w:pPr>
    <w:rPr>
      <w:rFonts w:ascii="Times New Roman" w:eastAsia="Times New Roman" w:hAnsi="Times New Roman"/>
      <w:sz w:val="24"/>
      <w:szCs w:val="20"/>
    </w:rPr>
  </w:style>
  <w:style w:type="character" w:customStyle="1" w:styleId="HeaderChar">
    <w:name w:val="Header Char"/>
    <w:basedOn w:val="DefaultParagraphFont"/>
    <w:link w:val="Header"/>
    <w:rsid w:val="007B511A"/>
    <w:rPr>
      <w:sz w:val="24"/>
    </w:rPr>
  </w:style>
  <w:style w:type="paragraph" w:styleId="Footer">
    <w:name w:val="footer"/>
    <w:basedOn w:val="Normal"/>
    <w:link w:val="FooterChar"/>
    <w:rsid w:val="007B511A"/>
    <w:pPr>
      <w:tabs>
        <w:tab w:val="center" w:pos="4320"/>
        <w:tab w:val="right" w:pos="8640"/>
      </w:tabs>
    </w:pPr>
    <w:rPr>
      <w:rFonts w:ascii="Times New Roman" w:eastAsia="Times New Roman" w:hAnsi="Times New Roman"/>
      <w:sz w:val="24"/>
      <w:szCs w:val="20"/>
    </w:rPr>
  </w:style>
  <w:style w:type="character" w:customStyle="1" w:styleId="FooterChar">
    <w:name w:val="Footer Char"/>
    <w:basedOn w:val="DefaultParagraphFont"/>
    <w:link w:val="Footer"/>
    <w:rsid w:val="007B511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58FF8-95FE-43C4-9513-34C169D6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Winters, Kelsey (WSSDA)</dc:creator>
  <cp:keywords/>
  <dc:description/>
  <cp:lastModifiedBy>Galloway, Nicole</cp:lastModifiedBy>
  <cp:revision>2</cp:revision>
  <dcterms:created xsi:type="dcterms:W3CDTF">2019-11-26T19:30:00Z</dcterms:created>
  <dcterms:modified xsi:type="dcterms:W3CDTF">2019-11-26T19:30:00Z</dcterms:modified>
</cp:coreProperties>
</file>